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12" w:rsidRPr="00417B46" w:rsidRDefault="00511734" w:rsidP="00511734">
      <w:pPr>
        <w:jc w:val="center"/>
        <w:rPr>
          <w:b/>
          <w:sz w:val="28"/>
          <w:szCs w:val="28"/>
          <w:lang w:val="uk-UA"/>
        </w:rPr>
      </w:pPr>
      <w:r w:rsidRPr="00417B46">
        <w:rPr>
          <w:b/>
          <w:sz w:val="28"/>
          <w:szCs w:val="28"/>
          <w:lang w:val="uk-UA"/>
        </w:rPr>
        <w:t>«Конкурс «Методист року» як ефективна форма підвищення професійної компетенції педагогів ДНЗ»</w:t>
      </w:r>
    </w:p>
    <w:p w:rsidR="00805D02" w:rsidRDefault="00805D02" w:rsidP="00C32D4A">
      <w:pPr>
        <w:pStyle w:val="Style4"/>
        <w:widowControl/>
        <w:spacing w:before="230" w:line="240" w:lineRule="auto"/>
        <w:ind w:firstLine="451"/>
        <w:rPr>
          <w:rStyle w:val="FontStyle60"/>
          <w:rFonts w:ascii="Times New Roman" w:hAnsi="Times New Roman"/>
          <w:sz w:val="28"/>
          <w:szCs w:val="28"/>
          <w:lang w:val="uk-UA" w:eastAsia="uk-UA"/>
        </w:rPr>
      </w:pPr>
      <w:r>
        <w:rPr>
          <w:rStyle w:val="FontStyle60"/>
          <w:rFonts w:ascii="Times New Roman" w:hAnsi="Times New Roman"/>
          <w:sz w:val="28"/>
          <w:szCs w:val="28"/>
          <w:lang w:val="uk-UA" w:eastAsia="uk-UA"/>
        </w:rPr>
        <w:t xml:space="preserve">Розбудова дошкільних навчальних закладів України насамперед вимагає істотного поліпшення якості та ефективності роботи педагогічних кадрів. Вирішення цього завдання безпосередньо пов’язано з підвищенням фахової майстерності педагогів, яка вирішується різними засобами, а передусім  через науково-методичну діяльність педагогічного колективу. </w:t>
      </w:r>
    </w:p>
    <w:p w:rsidR="00805D02" w:rsidRDefault="00805D02" w:rsidP="00C32D4A">
      <w:pPr>
        <w:ind w:firstLine="4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Сучасний освітній процес неможливий без інноваційного оновлення, залучення нових технологій, апробації та адаптації до сучасних вимог нового змісту. Аналіз освітньої системи ДНЗ з погляду її розвивального потенціалу і проектування всіх складових освітнього простору як системи розвивальних можливостей для кожного суб</w:t>
      </w:r>
      <w:r w:rsidRPr="00B917A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єкта освітнього процесу – один з найважливіших напрямів і ресурсів підвищення якості сучасної дошкільної освіти</w:t>
      </w:r>
      <w:r w:rsidRPr="00D90F84">
        <w:rPr>
          <w:sz w:val="28"/>
          <w:szCs w:val="28"/>
          <w:lang w:val="uk-UA"/>
        </w:rPr>
        <w:t xml:space="preserve">. </w:t>
      </w:r>
    </w:p>
    <w:p w:rsidR="00805D02" w:rsidRDefault="00805D02" w:rsidP="00C32D4A">
      <w:pPr>
        <w:ind w:firstLine="4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307F06">
        <w:rPr>
          <w:sz w:val="28"/>
          <w:szCs w:val="28"/>
        </w:rPr>
        <w:t xml:space="preserve">досконалення професійної майстерності повинно стати необхідністю, насущною потребою для кожного педагога дошкільного навчального закладу. </w:t>
      </w:r>
      <w:r>
        <w:rPr>
          <w:sz w:val="28"/>
          <w:szCs w:val="28"/>
          <w:lang w:val="uk-UA"/>
        </w:rPr>
        <w:t>Самовдосконалення - важливий аспект творчої діяльності педагогів. І. Жерносек вважав, що при пасивному ставлені педагогів до професійного самовдосконалення жодні форми підвищення кваліфікації, що пропонуються для роботи з педагогами, не дають ефективних результатів.</w:t>
      </w:r>
    </w:p>
    <w:p w:rsidR="00805D02" w:rsidRPr="007959D8" w:rsidRDefault="00805D02" w:rsidP="00C32D4A">
      <w:pPr>
        <w:ind w:firstLine="4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Саме тому, у</w:t>
      </w:r>
      <w:r w:rsidRPr="00BC45B9">
        <w:rPr>
          <w:sz w:val="28"/>
          <w:szCs w:val="28"/>
          <w:lang w:val="uk-UA"/>
        </w:rPr>
        <w:t xml:space="preserve"> методичній роботі особливе місце відводиться принципу індивідуально-диференційованого підходу щодо педагогічної діяльності вихователів та вузьких і фахівців. </w:t>
      </w:r>
      <w:r w:rsidRPr="007959D8">
        <w:rPr>
          <w:sz w:val="28"/>
          <w:szCs w:val="28"/>
        </w:rPr>
        <w:t>У сучасних умовах методична робота з кадрами повинна організовуватися на діагностичній основі, з урахуванням запитів кожного педагога.</w:t>
      </w:r>
    </w:p>
    <w:p w:rsidR="00805D02" w:rsidRPr="00EB5F2F" w:rsidRDefault="00805D02" w:rsidP="00C32D4A">
      <w:pPr>
        <w:ind w:firstLine="451"/>
        <w:jc w:val="both"/>
        <w:rPr>
          <w:sz w:val="28"/>
          <w:szCs w:val="28"/>
          <w:lang w:val="uk-UA"/>
        </w:rPr>
      </w:pPr>
      <w:r w:rsidRPr="00EB5F2F">
        <w:rPr>
          <w:sz w:val="28"/>
          <w:szCs w:val="28"/>
          <w:lang w:val="uk-UA"/>
        </w:rPr>
        <w:t>Здійснення індивідуально-орієнтованої методичної роботи дозволяє розвивати творчість і ініціативу педагогічного колективу шляхом включення кожного в активну професійну діяльність.</w:t>
      </w:r>
    </w:p>
    <w:p w:rsidR="00805D02" w:rsidRPr="00EB5F2F" w:rsidRDefault="00805D02" w:rsidP="00C32D4A">
      <w:pPr>
        <w:ind w:firstLine="451"/>
        <w:jc w:val="both"/>
        <w:rPr>
          <w:sz w:val="28"/>
          <w:szCs w:val="28"/>
          <w:lang w:val="uk-UA" w:eastAsia="uk-UA"/>
        </w:rPr>
      </w:pPr>
      <w:r w:rsidRPr="00EB5F2F">
        <w:rPr>
          <w:sz w:val="28"/>
          <w:szCs w:val="28"/>
          <w:lang w:val="uk-UA" w:eastAsia="uk-UA"/>
        </w:rPr>
        <w:t xml:space="preserve">На сучасному етапі оновлення дошкільної ланки, пріоритентим завданням у діяльності вихователя – методиста є розвиток професійної компетенції у педагогів дошкільного навчального закладу. Традиційна система інформування і навчання педагогів не завжди дає відчутні результати, оскільки вона орієнтована на колектив в цілому. Тому модель організації і змісту розвитку педагогів, підвищення їх кваліфікації повинна бути </w:t>
      </w:r>
      <w:r w:rsidRPr="00EB5F2F">
        <w:rPr>
          <w:i/>
          <w:iCs/>
          <w:sz w:val="28"/>
          <w:szCs w:val="28"/>
          <w:lang w:val="uk-UA" w:eastAsia="uk-UA"/>
        </w:rPr>
        <w:t xml:space="preserve">диференційованою, </w:t>
      </w:r>
      <w:r w:rsidRPr="00EB5F2F">
        <w:rPr>
          <w:sz w:val="28"/>
          <w:szCs w:val="28"/>
          <w:lang w:val="uk-UA" w:eastAsia="uk-UA"/>
        </w:rPr>
        <w:t>щоб були задіяні внутрішні чинники і механізми самого педагога, що сприяють  особистому та професійно-етичному розвитку.</w:t>
      </w:r>
    </w:p>
    <w:p w:rsidR="00805D02" w:rsidRDefault="00805D02" w:rsidP="00C32D4A">
      <w:pPr>
        <w:ind w:firstLine="4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Підвищення якості сучасної дошкільної освіти можливо забезпечити за наявності </w:t>
      </w:r>
      <w:r w:rsidRPr="006C19CA">
        <w:rPr>
          <w:sz w:val="28"/>
          <w:szCs w:val="28"/>
          <w:lang w:val="uk-UA"/>
        </w:rPr>
        <w:t xml:space="preserve">професійно </w:t>
      </w:r>
      <w:r>
        <w:rPr>
          <w:sz w:val="28"/>
          <w:szCs w:val="28"/>
          <w:lang w:val="uk-UA"/>
        </w:rPr>
        <w:t xml:space="preserve">компетентного педагога шляхом використання </w:t>
      </w:r>
      <w:r w:rsidR="00F3661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</w:t>
      </w:r>
      <w:r w:rsidR="00F3661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них форм науково-методичної роботи. </w:t>
      </w:r>
    </w:p>
    <w:p w:rsidR="00C32D4A" w:rsidRPr="00C32D4A" w:rsidRDefault="00F36617" w:rsidP="00C32D4A">
      <w:pPr>
        <w:pStyle w:val="a3"/>
        <w:rPr>
          <w:b w:val="0"/>
          <w:bCs/>
          <w:szCs w:val="28"/>
        </w:rPr>
      </w:pPr>
      <w:r w:rsidRPr="00C32D4A">
        <w:rPr>
          <w:b w:val="0"/>
          <w:szCs w:val="28"/>
        </w:rPr>
        <w:t xml:space="preserve">Однією із ефективних форм роботи є професійні конкурси. </w:t>
      </w:r>
      <w:r w:rsidR="00C32D4A" w:rsidRPr="00C32D4A">
        <w:rPr>
          <w:b w:val="0"/>
          <w:bCs/>
          <w:szCs w:val="28"/>
        </w:rPr>
        <w:t xml:space="preserve">Конкурс "Методист року" є традиційним для педагогічних працівників дошкільних навчальних закладів Запорізької області і проводиться щорічно, починаючи з 1998 року, напередодні Дня педагогічного працівника. На жаль, Запорізька є </w:t>
      </w:r>
      <w:r w:rsidR="00C32D4A" w:rsidRPr="00C32D4A">
        <w:rPr>
          <w:b w:val="0"/>
          <w:bCs/>
          <w:szCs w:val="28"/>
        </w:rPr>
        <w:lastRenderedPageBreak/>
        <w:t xml:space="preserve">єдиною областю в Україні, де застосування такої форми розповсюдження перспективного педагогічного досвіду стало системою, адже цього року конкурс проводився у </w:t>
      </w:r>
      <w:r w:rsidR="00C32D4A" w:rsidRPr="00C32D4A">
        <w:rPr>
          <w:b w:val="0"/>
          <w:bCs/>
          <w:szCs w:val="28"/>
          <w:lang w:val="ru-RU"/>
        </w:rPr>
        <w:t>п</w:t>
      </w:r>
      <w:r w:rsidR="00C32D4A" w:rsidRPr="00C32D4A">
        <w:rPr>
          <w:b w:val="0"/>
          <w:bCs/>
          <w:szCs w:val="28"/>
        </w:rPr>
        <w:t>’</w:t>
      </w:r>
      <w:r w:rsidR="00C32D4A" w:rsidRPr="00C32D4A">
        <w:rPr>
          <w:b w:val="0"/>
          <w:bCs/>
          <w:szCs w:val="28"/>
          <w:lang w:val="ru-RU"/>
        </w:rPr>
        <w:t>ятнадцятий раз.</w:t>
      </w:r>
    </w:p>
    <w:p w:rsidR="00C32D4A" w:rsidRPr="00C32D4A" w:rsidRDefault="00C32D4A" w:rsidP="00C32D4A">
      <w:pPr>
        <w:shd w:val="clear" w:color="auto" w:fill="FFFFFF"/>
        <w:spacing w:before="5"/>
        <w:ind w:left="10" w:firstLine="547"/>
        <w:jc w:val="both"/>
        <w:rPr>
          <w:sz w:val="28"/>
          <w:szCs w:val="28"/>
          <w:lang w:val="uk-UA"/>
        </w:rPr>
      </w:pPr>
      <w:r w:rsidRPr="00C32D4A">
        <w:rPr>
          <w:sz w:val="28"/>
          <w:szCs w:val="28"/>
          <w:lang w:val="uk-UA"/>
        </w:rPr>
        <w:t xml:space="preserve">Ініціаторами його проведення є </w:t>
      </w:r>
      <w:r>
        <w:rPr>
          <w:sz w:val="28"/>
          <w:szCs w:val="28"/>
          <w:lang w:val="uk-UA"/>
        </w:rPr>
        <w:t xml:space="preserve">Департамент </w:t>
      </w:r>
      <w:r w:rsidRPr="00C32D4A">
        <w:rPr>
          <w:sz w:val="28"/>
          <w:szCs w:val="28"/>
          <w:lang w:val="uk-UA"/>
        </w:rPr>
        <w:t>освіти і науки Запорізької обласної державної адміністра</w:t>
      </w:r>
      <w:r>
        <w:rPr>
          <w:sz w:val="28"/>
          <w:szCs w:val="28"/>
          <w:lang w:val="uk-UA"/>
        </w:rPr>
        <w:t xml:space="preserve">ції, а також кафедра дошкільної </w:t>
      </w:r>
      <w:r w:rsidRPr="00C32D4A">
        <w:rPr>
          <w:sz w:val="28"/>
          <w:szCs w:val="28"/>
          <w:lang w:val="uk-UA"/>
        </w:rPr>
        <w:t>освіти Запорізького обласного інституту післядипломної педагогічної освіти</w:t>
      </w:r>
      <w:r w:rsidR="00826C0E" w:rsidRPr="00826C0E">
        <w:rPr>
          <w:sz w:val="28"/>
          <w:szCs w:val="28"/>
          <w:lang w:val="uk-UA"/>
        </w:rPr>
        <w:t>.</w:t>
      </w:r>
      <w:r w:rsidRPr="00C32D4A">
        <w:rPr>
          <w:sz w:val="28"/>
          <w:szCs w:val="28"/>
          <w:lang w:val="uk-UA"/>
        </w:rPr>
        <w:t xml:space="preserve"> Обласний конкурс "Методист року" проводиться з метою:</w:t>
      </w:r>
    </w:p>
    <w:p w:rsidR="00C32D4A" w:rsidRPr="00C32D4A" w:rsidRDefault="00C32D4A" w:rsidP="00C32D4A">
      <w:pPr>
        <w:numPr>
          <w:ilvl w:val="0"/>
          <w:numId w:val="1"/>
        </w:numPr>
        <w:shd w:val="clear" w:color="auto" w:fill="FFFFFF"/>
        <w:tabs>
          <w:tab w:val="left" w:pos="1282"/>
        </w:tabs>
        <w:spacing w:before="19"/>
        <w:ind w:left="1282" w:hanging="360"/>
        <w:rPr>
          <w:sz w:val="28"/>
          <w:szCs w:val="28"/>
        </w:rPr>
      </w:pPr>
      <w:r w:rsidRPr="00C32D4A">
        <w:rPr>
          <w:sz w:val="28"/>
          <w:szCs w:val="28"/>
        </w:rPr>
        <w:t>виявлення та стимулювання творчих пошуків педагогічних працівників дошкільних навчальних закладів;</w:t>
      </w:r>
    </w:p>
    <w:p w:rsidR="00C32D4A" w:rsidRPr="00C32D4A" w:rsidRDefault="00C32D4A" w:rsidP="00C32D4A">
      <w:pPr>
        <w:numPr>
          <w:ilvl w:val="0"/>
          <w:numId w:val="1"/>
        </w:numPr>
        <w:shd w:val="clear" w:color="auto" w:fill="FFFFFF"/>
        <w:tabs>
          <w:tab w:val="left" w:pos="1282"/>
        </w:tabs>
        <w:ind w:left="922"/>
        <w:rPr>
          <w:sz w:val="28"/>
          <w:szCs w:val="28"/>
        </w:rPr>
      </w:pPr>
      <w:r w:rsidRPr="00C32D4A">
        <w:rPr>
          <w:sz w:val="28"/>
          <w:szCs w:val="28"/>
        </w:rPr>
        <w:t>піднесення ролі педагога в суспільстві;</w:t>
      </w:r>
    </w:p>
    <w:p w:rsidR="00C32D4A" w:rsidRPr="00C32D4A" w:rsidRDefault="00C32D4A" w:rsidP="00C32D4A">
      <w:pPr>
        <w:numPr>
          <w:ilvl w:val="0"/>
          <w:numId w:val="1"/>
        </w:numPr>
        <w:shd w:val="clear" w:color="auto" w:fill="FFFFFF"/>
        <w:tabs>
          <w:tab w:val="left" w:pos="1282"/>
        </w:tabs>
        <w:ind w:left="922"/>
        <w:rPr>
          <w:sz w:val="28"/>
          <w:szCs w:val="28"/>
        </w:rPr>
      </w:pPr>
      <w:r w:rsidRPr="00C32D4A">
        <w:rPr>
          <w:sz w:val="28"/>
          <w:szCs w:val="28"/>
        </w:rPr>
        <w:t>сприяння вдосконаленню майстерності педагогів;</w:t>
      </w:r>
    </w:p>
    <w:p w:rsidR="00C32D4A" w:rsidRPr="00C32D4A" w:rsidRDefault="00C32D4A" w:rsidP="00C32D4A">
      <w:pPr>
        <w:numPr>
          <w:ilvl w:val="0"/>
          <w:numId w:val="1"/>
        </w:numPr>
        <w:shd w:val="clear" w:color="auto" w:fill="FFFFFF"/>
        <w:tabs>
          <w:tab w:val="left" w:pos="1282"/>
        </w:tabs>
        <w:ind w:left="922"/>
        <w:rPr>
          <w:sz w:val="28"/>
          <w:szCs w:val="28"/>
        </w:rPr>
      </w:pPr>
      <w:r w:rsidRPr="00C32D4A">
        <w:rPr>
          <w:sz w:val="28"/>
          <w:szCs w:val="28"/>
        </w:rPr>
        <w:t>поширення перспективного педагогічного досвіду;</w:t>
      </w:r>
    </w:p>
    <w:p w:rsidR="00C32D4A" w:rsidRPr="00C32D4A" w:rsidRDefault="00C32D4A" w:rsidP="00C32D4A">
      <w:pPr>
        <w:numPr>
          <w:ilvl w:val="0"/>
          <w:numId w:val="1"/>
        </w:numPr>
        <w:shd w:val="clear" w:color="auto" w:fill="FFFFFF"/>
        <w:tabs>
          <w:tab w:val="left" w:pos="1282"/>
        </w:tabs>
        <w:spacing w:before="29"/>
        <w:ind w:left="1282" w:hanging="360"/>
        <w:rPr>
          <w:sz w:val="28"/>
          <w:szCs w:val="28"/>
        </w:rPr>
      </w:pPr>
      <w:r w:rsidRPr="00C32D4A">
        <w:rPr>
          <w:sz w:val="28"/>
          <w:szCs w:val="28"/>
        </w:rPr>
        <w:t>забезпечення незалежної експертної оцінки діяльності педагогічних працівників дошкільних навчальних закладів.</w:t>
      </w:r>
    </w:p>
    <w:p w:rsidR="00C32D4A" w:rsidRPr="00C32D4A" w:rsidRDefault="00C32D4A" w:rsidP="00C32D4A">
      <w:pPr>
        <w:shd w:val="clear" w:color="auto" w:fill="FFFFFF"/>
        <w:ind w:left="5" w:right="14" w:firstLine="581"/>
        <w:jc w:val="both"/>
        <w:rPr>
          <w:sz w:val="28"/>
          <w:szCs w:val="28"/>
        </w:rPr>
      </w:pPr>
      <w:r w:rsidRPr="00C32D4A">
        <w:rPr>
          <w:sz w:val="28"/>
          <w:szCs w:val="28"/>
        </w:rPr>
        <w:t>Незважаючи на назву конкурсу, участь у ньому беруть не тільки методисти дошкільних навчальних закладів, а і завідувачі, психологи, музичні керівники, вихователі, інші категорії педагогічних працівників дошкільних навчальних закладів незалежно від педагогічного стажу та віку.</w:t>
      </w:r>
    </w:p>
    <w:p w:rsidR="00C32D4A" w:rsidRPr="00C32D4A" w:rsidRDefault="00C32D4A" w:rsidP="00C32D4A">
      <w:pPr>
        <w:shd w:val="clear" w:color="auto" w:fill="FFFFFF"/>
        <w:ind w:left="5" w:right="5" w:firstLine="576"/>
        <w:jc w:val="both"/>
        <w:rPr>
          <w:sz w:val="28"/>
          <w:szCs w:val="28"/>
        </w:rPr>
      </w:pPr>
      <w:r w:rsidRPr="00C32D4A">
        <w:rPr>
          <w:sz w:val="28"/>
          <w:szCs w:val="28"/>
        </w:rPr>
        <w:t>Участь у конкурсі передбачає надання кожною учасницею на розгляд журі опису власного педагогічного досвіду, який розкриває актуальність, теоретичне обґрунтування проблеми, технологію досвіду, результативність, перспективи роботи тощо.</w:t>
      </w:r>
    </w:p>
    <w:p w:rsidR="00C32D4A" w:rsidRPr="00C32D4A" w:rsidRDefault="00C32D4A" w:rsidP="00C32D4A">
      <w:pPr>
        <w:shd w:val="clear" w:color="auto" w:fill="FFFFFF"/>
        <w:spacing w:before="5"/>
        <w:ind w:left="10" w:right="10" w:firstLine="576"/>
        <w:jc w:val="both"/>
        <w:rPr>
          <w:sz w:val="28"/>
          <w:szCs w:val="28"/>
        </w:rPr>
      </w:pPr>
      <w:r w:rsidRPr="00C32D4A">
        <w:rPr>
          <w:sz w:val="28"/>
          <w:szCs w:val="28"/>
        </w:rPr>
        <w:t>Матеріали, подані претендентами, опрацьовуються журі. Крім цього, ним оцінюється і прилюдний захист конкурсантом власної системи роботи.</w:t>
      </w:r>
    </w:p>
    <w:p w:rsidR="00C32D4A" w:rsidRPr="00C32D4A" w:rsidRDefault="00C32D4A" w:rsidP="00C32D4A">
      <w:pPr>
        <w:shd w:val="clear" w:color="auto" w:fill="FFFFFF"/>
        <w:ind w:left="5" w:right="14" w:firstLine="581"/>
        <w:jc w:val="both"/>
        <w:rPr>
          <w:sz w:val="28"/>
          <w:szCs w:val="28"/>
        </w:rPr>
      </w:pPr>
      <w:r w:rsidRPr="00C32D4A">
        <w:rPr>
          <w:sz w:val="28"/>
          <w:szCs w:val="28"/>
        </w:rPr>
        <w:t>По закінченні конкурсу журі підбиває підсумки й оголошує переможців, які одержують почесні грамоти та цінні подарунки. Безперечно це досить скромна подяка педагогам - новаторам за їхню наполегливу працю, але одержані подарунки стають їм у нагоді під час подальших професійних пошуків.</w:t>
      </w:r>
    </w:p>
    <w:p w:rsidR="00C32D4A" w:rsidRPr="00C32D4A" w:rsidRDefault="00C32D4A" w:rsidP="00C32D4A">
      <w:pPr>
        <w:shd w:val="clear" w:color="auto" w:fill="FFFFFF"/>
        <w:ind w:left="5" w:right="14" w:firstLine="581"/>
        <w:jc w:val="both"/>
        <w:rPr>
          <w:sz w:val="28"/>
          <w:szCs w:val="28"/>
        </w:rPr>
      </w:pPr>
      <w:r w:rsidRPr="00C32D4A">
        <w:rPr>
          <w:sz w:val="28"/>
          <w:szCs w:val="28"/>
        </w:rPr>
        <w:t>Конкурс "Методист року" є вагомою подією у житті педагогів - дошкільників Запорізької області, справжнім святом творчості, доброти і турботи про маленьких дітей - майбутнє нашої незалежної держави.</w:t>
      </w:r>
    </w:p>
    <w:p w:rsidR="00C32D4A" w:rsidRPr="00C32D4A" w:rsidRDefault="00C32D4A" w:rsidP="00C32D4A">
      <w:pPr>
        <w:rPr>
          <w:sz w:val="28"/>
          <w:szCs w:val="28"/>
        </w:rPr>
      </w:pPr>
    </w:p>
    <w:p w:rsidR="00C32D4A" w:rsidRPr="00C32D4A" w:rsidRDefault="00C32D4A" w:rsidP="00C32D4A">
      <w:pPr>
        <w:rPr>
          <w:sz w:val="28"/>
          <w:szCs w:val="28"/>
        </w:rPr>
      </w:pPr>
    </w:p>
    <w:p w:rsidR="00F36617" w:rsidRPr="00C32D4A" w:rsidRDefault="00F36617" w:rsidP="00805D02">
      <w:pPr>
        <w:spacing w:line="360" w:lineRule="auto"/>
        <w:ind w:firstLine="451"/>
        <w:jc w:val="both"/>
        <w:rPr>
          <w:sz w:val="28"/>
          <w:szCs w:val="28"/>
        </w:rPr>
      </w:pPr>
    </w:p>
    <w:p w:rsidR="00511734" w:rsidRPr="00C32D4A" w:rsidRDefault="00511734" w:rsidP="00511734">
      <w:pPr>
        <w:jc w:val="center"/>
        <w:rPr>
          <w:sz w:val="28"/>
          <w:szCs w:val="28"/>
          <w:lang w:val="uk-UA"/>
        </w:rPr>
      </w:pPr>
    </w:p>
    <w:sectPr w:rsidR="00511734" w:rsidRPr="00C3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D6205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511734"/>
    <w:rsid w:val="00085DA1"/>
    <w:rsid w:val="00271511"/>
    <w:rsid w:val="002C3AEC"/>
    <w:rsid w:val="002E3F9E"/>
    <w:rsid w:val="00417B46"/>
    <w:rsid w:val="0045242B"/>
    <w:rsid w:val="004E061A"/>
    <w:rsid w:val="00511734"/>
    <w:rsid w:val="005C0D87"/>
    <w:rsid w:val="00697965"/>
    <w:rsid w:val="006D76BF"/>
    <w:rsid w:val="00805D02"/>
    <w:rsid w:val="00826C0E"/>
    <w:rsid w:val="00857812"/>
    <w:rsid w:val="00881C51"/>
    <w:rsid w:val="00C32D4A"/>
    <w:rsid w:val="00CD73B1"/>
    <w:rsid w:val="00DC5877"/>
    <w:rsid w:val="00F3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4">
    <w:name w:val="Style4"/>
    <w:basedOn w:val="a"/>
    <w:rsid w:val="00805D02"/>
    <w:pPr>
      <w:widowControl w:val="0"/>
      <w:autoSpaceDE w:val="0"/>
      <w:autoSpaceDN w:val="0"/>
      <w:adjustRightInd w:val="0"/>
      <w:spacing w:line="233" w:lineRule="exact"/>
      <w:ind w:firstLine="456"/>
      <w:jc w:val="both"/>
    </w:pPr>
    <w:rPr>
      <w:rFonts w:ascii="Arial" w:hAnsi="Arial"/>
    </w:rPr>
  </w:style>
  <w:style w:type="character" w:customStyle="1" w:styleId="FontStyle60">
    <w:name w:val="Font Style60"/>
    <w:basedOn w:val="a0"/>
    <w:rsid w:val="00805D02"/>
    <w:rPr>
      <w:rFonts w:ascii="Bookman Old Style" w:hAnsi="Bookman Old Style" w:cs="Bookman Old Style"/>
      <w:sz w:val="16"/>
      <w:szCs w:val="16"/>
    </w:rPr>
  </w:style>
  <w:style w:type="paragraph" w:styleId="a3">
    <w:name w:val="Block Text"/>
    <w:basedOn w:val="a"/>
    <w:rsid w:val="00C32D4A"/>
    <w:pPr>
      <w:shd w:val="clear" w:color="auto" w:fill="FFFFFF"/>
      <w:ind w:left="5" w:right="10" w:firstLine="557"/>
      <w:jc w:val="both"/>
    </w:pPr>
    <w:rPr>
      <w:b/>
      <w:color w:val="000000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Виступ на конференцію</vt:lpstr>
    </vt:vector>
  </TitlesOfParts>
  <Company>Tycoon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Виступ на конференцію</dc:title>
  <dc:subject/>
  <dc:creator>User</dc:creator>
  <cp:keywords/>
  <dc:description/>
  <cp:lastModifiedBy>Ludmila</cp:lastModifiedBy>
  <cp:revision>2</cp:revision>
  <dcterms:created xsi:type="dcterms:W3CDTF">2015-05-19T17:54:00Z</dcterms:created>
  <dcterms:modified xsi:type="dcterms:W3CDTF">2015-05-19T17:54:00Z</dcterms:modified>
</cp:coreProperties>
</file>